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CC01" w14:textId="482808C3" w:rsidR="00BF780A" w:rsidRPr="00930842" w:rsidRDefault="00BF780A" w:rsidP="1464F79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464F796">
        <w:rPr>
          <w:rFonts w:ascii="Arial" w:eastAsia="Arial" w:hAnsi="Arial" w:cs="Arial"/>
          <w:b/>
          <w:bCs/>
        </w:rPr>
        <w:t>UNIVERSIDAD AUTÓNOMA DE MÉXICO</w:t>
      </w:r>
    </w:p>
    <w:p w14:paraId="54FDD79B" w14:textId="17E6E848" w:rsidR="00BF780A" w:rsidRPr="00930842" w:rsidRDefault="00BF780A" w:rsidP="1464F79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464F796">
        <w:rPr>
          <w:rFonts w:ascii="Arial" w:eastAsia="Arial" w:hAnsi="Arial" w:cs="Arial"/>
          <w:b/>
          <w:bCs/>
        </w:rPr>
        <w:t>FACULTAD DE ESTUDIOS SUPERIORES CUAUTITLAN</w:t>
      </w:r>
    </w:p>
    <w:p w14:paraId="67F879C8" w14:textId="50C1C4C7" w:rsidR="00BF780A" w:rsidRPr="00930842" w:rsidRDefault="00BF780A" w:rsidP="1464F79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464F796">
        <w:rPr>
          <w:rFonts w:ascii="Arial" w:eastAsia="Arial" w:hAnsi="Arial" w:cs="Arial"/>
          <w:b/>
          <w:bCs/>
        </w:rPr>
        <w:t>DIPLOMADO EN MEDICINA DE LABORATORIO</w:t>
      </w:r>
    </w:p>
    <w:p w14:paraId="475AD8BB" w14:textId="06D617AF" w:rsidR="002147F8" w:rsidRDefault="00BF780A" w:rsidP="1464F79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464F796">
        <w:rPr>
          <w:rFonts w:ascii="Arial" w:eastAsia="Arial" w:hAnsi="Arial" w:cs="Arial"/>
          <w:b/>
          <w:bCs/>
        </w:rPr>
        <w:t xml:space="preserve">TRABAJOS FINALES </w:t>
      </w:r>
    </w:p>
    <w:p w14:paraId="50E6430E" w14:textId="721D4E50" w:rsidR="00BF780A" w:rsidRPr="00930842" w:rsidRDefault="0E663DD6" w:rsidP="1464F796">
      <w:pPr>
        <w:rPr>
          <w:rFonts w:ascii="Arial" w:eastAsia="Arial" w:hAnsi="Arial" w:cs="Arial"/>
          <w:b/>
          <w:bCs/>
        </w:rPr>
      </w:pPr>
      <w:r w:rsidRPr="1464F796">
        <w:rPr>
          <w:rFonts w:ascii="Arial" w:eastAsia="Arial" w:hAnsi="Arial" w:cs="Arial"/>
          <w:b/>
          <w:bCs/>
        </w:rPr>
        <w:t xml:space="preserve">      30/07/24</w:t>
      </w:r>
    </w:p>
    <w:p w14:paraId="789A4B1E" w14:textId="3A3F0FF0" w:rsidR="00BF780A" w:rsidRPr="00930842" w:rsidRDefault="00BF780A" w:rsidP="1464F796">
      <w:pPr>
        <w:rPr>
          <w:rFonts w:ascii="Arial" w:eastAsia="Arial" w:hAnsi="Arial" w:cs="Arial"/>
          <w:b/>
          <w:bCs/>
        </w:rPr>
      </w:pPr>
      <w:r w:rsidRPr="1464F796">
        <w:rPr>
          <w:rFonts w:ascii="Arial" w:eastAsia="Arial" w:hAnsi="Arial" w:cs="Arial"/>
          <w:b/>
          <w:bCs/>
        </w:rPr>
        <w:t>LINEAMIENTOS.</w:t>
      </w:r>
    </w:p>
    <w:p w14:paraId="42898E2E" w14:textId="0FC630C6" w:rsidR="00BF780A" w:rsidRDefault="00BF780A" w:rsidP="1464F796">
      <w:pPr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>Deberán seguir la metodología desarrollada en el módulo</w:t>
      </w:r>
      <w:r w:rsidR="2049BC84" w:rsidRPr="1464F796">
        <w:rPr>
          <w:rFonts w:ascii="Arial" w:eastAsia="Arial" w:hAnsi="Arial" w:cs="Arial"/>
        </w:rPr>
        <w:t>,</w:t>
      </w:r>
      <w:r w:rsidR="5F706279" w:rsidRPr="1464F796">
        <w:rPr>
          <w:rFonts w:ascii="Arial" w:eastAsia="Arial" w:hAnsi="Arial" w:cs="Arial"/>
        </w:rPr>
        <w:t xml:space="preserve"> </w:t>
      </w:r>
      <w:r w:rsidR="503FC599" w:rsidRPr="1464F796">
        <w:rPr>
          <w:rFonts w:ascii="Arial" w:eastAsia="Arial" w:hAnsi="Arial" w:cs="Arial"/>
        </w:rPr>
        <w:t>considerando que su i</w:t>
      </w:r>
      <w:r w:rsidR="503FC599" w:rsidRPr="1464F796">
        <w:rPr>
          <w:rFonts w:ascii="Arial" w:eastAsia="Arial" w:hAnsi="Arial" w:cs="Arial"/>
          <w:b/>
          <w:bCs/>
        </w:rPr>
        <w:t xml:space="preserve">nvestigación es documental; </w:t>
      </w:r>
      <w:r w:rsidR="5F706279" w:rsidRPr="1464F796">
        <w:rPr>
          <w:rFonts w:ascii="Arial" w:eastAsia="Arial" w:hAnsi="Arial" w:cs="Arial"/>
        </w:rPr>
        <w:t xml:space="preserve">el trabajo deberá ser </w:t>
      </w:r>
      <w:r w:rsidR="410EFE2D" w:rsidRPr="1464F796">
        <w:rPr>
          <w:rFonts w:ascii="Arial" w:eastAsia="Arial" w:hAnsi="Arial" w:cs="Arial"/>
        </w:rPr>
        <w:t xml:space="preserve">enviado en </w:t>
      </w:r>
      <w:r w:rsidR="682CDF2C" w:rsidRPr="1464F796">
        <w:rPr>
          <w:rFonts w:ascii="Arial" w:eastAsia="Arial" w:hAnsi="Arial" w:cs="Arial"/>
        </w:rPr>
        <w:t>formato</w:t>
      </w:r>
      <w:r w:rsidR="787D3726" w:rsidRPr="1464F796">
        <w:rPr>
          <w:rFonts w:ascii="Arial" w:eastAsia="Arial" w:hAnsi="Arial" w:cs="Arial"/>
        </w:rPr>
        <w:t xml:space="preserve"> de</w:t>
      </w:r>
      <w:r w:rsidR="682CDF2C" w:rsidRPr="1464F796">
        <w:rPr>
          <w:rFonts w:ascii="Arial" w:eastAsia="Arial" w:hAnsi="Arial" w:cs="Arial"/>
        </w:rPr>
        <w:t xml:space="preserve"> Word </w:t>
      </w:r>
      <w:r w:rsidR="3F5B2500" w:rsidRPr="1464F796">
        <w:rPr>
          <w:rFonts w:ascii="Arial" w:eastAsia="Arial" w:hAnsi="Arial" w:cs="Arial"/>
        </w:rPr>
        <w:t xml:space="preserve">a espacio 1.5, letra </w:t>
      </w:r>
      <w:r w:rsidR="147CE80F" w:rsidRPr="1464F796">
        <w:rPr>
          <w:rFonts w:ascii="Arial" w:eastAsia="Arial" w:hAnsi="Arial" w:cs="Arial"/>
        </w:rPr>
        <w:t>A</w:t>
      </w:r>
      <w:r w:rsidR="3F5B2500" w:rsidRPr="1464F796">
        <w:rPr>
          <w:rFonts w:ascii="Arial" w:eastAsia="Arial" w:hAnsi="Arial" w:cs="Arial"/>
        </w:rPr>
        <w:t>rial 11, espacio sencillo cuidando la ortografía y la redacción.</w:t>
      </w:r>
      <w:r w:rsidR="6A06F106" w:rsidRPr="1464F796">
        <w:rPr>
          <w:rFonts w:ascii="Arial" w:eastAsia="Arial" w:hAnsi="Arial" w:cs="Arial"/>
        </w:rPr>
        <w:t xml:space="preserve"> </w:t>
      </w:r>
      <w:r w:rsidRPr="1464F796">
        <w:rPr>
          <w:rFonts w:ascii="Arial" w:eastAsia="Arial" w:hAnsi="Arial" w:cs="Arial"/>
        </w:rPr>
        <w:t>Todos los trabajos deberán contener</w:t>
      </w:r>
      <w:r w:rsidR="608FA084" w:rsidRPr="1464F796">
        <w:rPr>
          <w:rFonts w:ascii="Arial" w:eastAsia="Arial" w:hAnsi="Arial" w:cs="Arial"/>
        </w:rPr>
        <w:t>:</w:t>
      </w:r>
    </w:p>
    <w:p w14:paraId="7ECDC256" w14:textId="783E4CD0" w:rsidR="608FA084" w:rsidRDefault="608FA084" w:rsidP="1464F796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>U</w:t>
      </w:r>
      <w:r w:rsidR="00BF780A" w:rsidRPr="1464F796">
        <w:rPr>
          <w:rFonts w:ascii="Arial" w:eastAsia="Arial" w:hAnsi="Arial" w:cs="Arial"/>
        </w:rPr>
        <w:t>na carátula</w:t>
      </w:r>
    </w:p>
    <w:p w14:paraId="536E8F91" w14:textId="3CBCB49F" w:rsidR="0D3FEBE8" w:rsidRDefault="0D3FEBE8" w:rsidP="1464F796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>Índice</w:t>
      </w:r>
      <w:r w:rsidR="00BF780A" w:rsidRPr="1464F796">
        <w:rPr>
          <w:rFonts w:ascii="Arial" w:eastAsia="Arial" w:hAnsi="Arial" w:cs="Arial"/>
        </w:rPr>
        <w:t xml:space="preserve"> </w:t>
      </w:r>
    </w:p>
    <w:p w14:paraId="18399404" w14:textId="1404D016" w:rsidR="15CF7FF0" w:rsidRDefault="15CF7FF0" w:rsidP="1464F796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 xml:space="preserve">Introducción </w:t>
      </w:r>
    </w:p>
    <w:p w14:paraId="4FFB8A7C" w14:textId="29F5015E" w:rsidR="15CF7FF0" w:rsidRDefault="15CF7FF0" w:rsidP="1464F796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 xml:space="preserve">Antecedentes </w:t>
      </w:r>
    </w:p>
    <w:p w14:paraId="4ED8E915" w14:textId="2E24B053" w:rsidR="15CF7FF0" w:rsidRDefault="15CF7FF0" w:rsidP="1464F796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 xml:space="preserve">Marco de referencia (Hipótesis u objetivos) </w:t>
      </w:r>
    </w:p>
    <w:p w14:paraId="633E5108" w14:textId="034F62B4" w:rsidR="3D07B210" w:rsidRDefault="3D07B210" w:rsidP="1464F796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>Material</w:t>
      </w:r>
      <w:r w:rsidR="5F5638A3" w:rsidRPr="1464F796">
        <w:rPr>
          <w:rFonts w:ascii="Arial" w:eastAsia="Arial" w:hAnsi="Arial" w:cs="Arial"/>
        </w:rPr>
        <w:t xml:space="preserve"> y/o Métodos</w:t>
      </w:r>
    </w:p>
    <w:p w14:paraId="300E402F" w14:textId="76ACF7DC" w:rsidR="3D07B210" w:rsidRDefault="3D07B210" w:rsidP="1464F796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>Resultados</w:t>
      </w:r>
    </w:p>
    <w:p w14:paraId="481D4C06" w14:textId="700D41F0" w:rsidR="003A22BA" w:rsidRDefault="3D07B210" w:rsidP="1464F796">
      <w:pPr>
        <w:pStyle w:val="Prrafodelista"/>
        <w:numPr>
          <w:ilvl w:val="0"/>
          <w:numId w:val="2"/>
        </w:numPr>
        <w:spacing w:before="240" w:after="240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>Discusión</w:t>
      </w:r>
      <w:r w:rsidR="12061625" w:rsidRPr="1464F796">
        <w:rPr>
          <w:rFonts w:ascii="Arial" w:eastAsia="Arial" w:hAnsi="Arial" w:cs="Arial"/>
        </w:rPr>
        <w:t xml:space="preserve"> </w:t>
      </w:r>
    </w:p>
    <w:p w14:paraId="722D3CA7" w14:textId="265FE693" w:rsidR="3D07B210" w:rsidRDefault="3D07B210" w:rsidP="1464F796">
      <w:pPr>
        <w:pStyle w:val="Prrafodelista"/>
        <w:numPr>
          <w:ilvl w:val="0"/>
          <w:numId w:val="2"/>
        </w:numPr>
        <w:spacing w:before="240" w:after="240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>Conclusiones</w:t>
      </w:r>
    </w:p>
    <w:p w14:paraId="74AB13FC" w14:textId="2C6637AB" w:rsidR="4576B0A8" w:rsidRDefault="4576B0A8" w:rsidP="1464F796">
      <w:pPr>
        <w:pStyle w:val="Prrafodelista"/>
        <w:numPr>
          <w:ilvl w:val="0"/>
          <w:numId w:val="2"/>
        </w:numPr>
        <w:spacing w:before="240" w:after="240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 xml:space="preserve">Bibliografía </w:t>
      </w:r>
    </w:p>
    <w:p w14:paraId="1CCF447B" w14:textId="2E2612B4" w:rsidR="127B28A8" w:rsidRDefault="127B28A8" w:rsidP="1464F796">
      <w:pPr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 xml:space="preserve"> </w:t>
      </w:r>
      <w:r w:rsidR="00BF780A" w:rsidRPr="1464F796">
        <w:rPr>
          <w:rFonts w:ascii="Arial" w:eastAsia="Arial" w:hAnsi="Arial" w:cs="Arial"/>
        </w:rPr>
        <w:t xml:space="preserve">La fecha límite de </w:t>
      </w:r>
      <w:r w:rsidR="00BF780A" w:rsidRPr="1464F796">
        <w:rPr>
          <w:rFonts w:ascii="Arial" w:eastAsia="Arial" w:hAnsi="Arial" w:cs="Arial"/>
          <w:b/>
          <w:bCs/>
          <w:i/>
          <w:iCs/>
        </w:rPr>
        <w:t xml:space="preserve">entrega será el día </w:t>
      </w:r>
      <w:r w:rsidR="266500C1" w:rsidRPr="1464F796">
        <w:rPr>
          <w:rFonts w:ascii="Arial" w:eastAsia="Arial" w:hAnsi="Arial" w:cs="Arial"/>
          <w:b/>
          <w:bCs/>
          <w:i/>
          <w:iCs/>
        </w:rPr>
        <w:t xml:space="preserve">6 </w:t>
      </w:r>
      <w:r w:rsidR="00BF780A" w:rsidRPr="1464F796">
        <w:rPr>
          <w:rFonts w:ascii="Arial" w:eastAsia="Arial" w:hAnsi="Arial" w:cs="Arial"/>
          <w:b/>
          <w:bCs/>
          <w:i/>
          <w:iCs/>
        </w:rPr>
        <w:t xml:space="preserve">de agosto </w:t>
      </w:r>
      <w:r w:rsidR="1F8CE95E" w:rsidRPr="1464F796">
        <w:rPr>
          <w:rFonts w:ascii="Arial" w:eastAsia="Arial" w:hAnsi="Arial" w:cs="Arial"/>
          <w:b/>
          <w:bCs/>
          <w:i/>
          <w:iCs/>
        </w:rPr>
        <w:t>a las 17:00hrs</w:t>
      </w:r>
      <w:r w:rsidR="1F8CE95E" w:rsidRPr="1464F796">
        <w:rPr>
          <w:rFonts w:ascii="Arial" w:eastAsia="Arial" w:hAnsi="Arial" w:cs="Arial"/>
        </w:rPr>
        <w:t xml:space="preserve"> en la plataforma de Moodle </w:t>
      </w:r>
    </w:p>
    <w:p w14:paraId="55FE1016" w14:textId="2777BAB7" w:rsidR="00BF780A" w:rsidRPr="002147F8" w:rsidRDefault="5262FC33" w:rsidP="1464F796">
      <w:pPr>
        <w:jc w:val="both"/>
        <w:rPr>
          <w:rFonts w:ascii="Arial" w:eastAsia="Arial" w:hAnsi="Arial" w:cs="Arial"/>
          <w:b/>
          <w:bCs/>
        </w:rPr>
      </w:pPr>
      <w:r w:rsidRPr="1464F796">
        <w:rPr>
          <w:rFonts w:ascii="Arial" w:eastAsia="Arial" w:hAnsi="Arial" w:cs="Arial"/>
          <w:b/>
          <w:bCs/>
        </w:rPr>
        <w:t xml:space="preserve">Los temas asignados son: </w:t>
      </w:r>
      <w:r w:rsidR="00BF780A" w:rsidRPr="1464F796">
        <w:rPr>
          <w:rFonts w:ascii="Arial" w:eastAsia="Arial" w:hAnsi="Arial" w:cs="Arial"/>
          <w:b/>
          <w:bCs/>
        </w:rPr>
        <w:t xml:space="preserve"> </w:t>
      </w:r>
    </w:p>
    <w:p w14:paraId="2D85973A" w14:textId="7DCAFD82" w:rsidR="002147F8" w:rsidRDefault="00BF780A" w:rsidP="1464F796">
      <w:pPr>
        <w:spacing w:line="240" w:lineRule="auto"/>
        <w:jc w:val="both"/>
        <w:rPr>
          <w:rFonts w:ascii="Arial" w:eastAsia="Arial" w:hAnsi="Arial" w:cs="Arial"/>
          <w:color w:val="FF0000"/>
        </w:rPr>
      </w:pPr>
      <w:r w:rsidRPr="1464F796">
        <w:rPr>
          <w:rFonts w:ascii="Arial" w:eastAsia="Arial" w:hAnsi="Arial" w:cs="Arial"/>
        </w:rPr>
        <w:t xml:space="preserve">1.- </w:t>
      </w:r>
      <w:r w:rsidR="4BDFC74F" w:rsidRPr="1464F796">
        <w:rPr>
          <w:rFonts w:ascii="Arial" w:eastAsia="Arial" w:hAnsi="Arial" w:cs="Arial"/>
        </w:rPr>
        <w:t xml:space="preserve">Prueba de </w:t>
      </w:r>
      <w:r w:rsidR="00FA2680" w:rsidRPr="1464F796">
        <w:rPr>
          <w:rFonts w:ascii="Arial" w:eastAsia="Arial" w:hAnsi="Arial" w:cs="Arial"/>
          <w:b/>
          <w:bCs/>
        </w:rPr>
        <w:t>F</w:t>
      </w:r>
      <w:r w:rsidR="4BDFC74F" w:rsidRPr="1464F796">
        <w:rPr>
          <w:rFonts w:ascii="Arial" w:eastAsia="Arial" w:hAnsi="Arial" w:cs="Arial"/>
          <w:b/>
          <w:bCs/>
        </w:rPr>
        <w:t>ragilidad eritrocitaria</w:t>
      </w:r>
      <w:r w:rsidR="4BDFC74F" w:rsidRPr="1464F796">
        <w:rPr>
          <w:rFonts w:ascii="Arial" w:eastAsia="Arial" w:hAnsi="Arial" w:cs="Arial"/>
        </w:rPr>
        <w:t xml:space="preserve"> en caninos.</w:t>
      </w:r>
      <w:r w:rsidR="57A8F17A" w:rsidRPr="1464F796">
        <w:rPr>
          <w:rFonts w:ascii="Arial" w:eastAsia="Arial" w:hAnsi="Arial" w:cs="Arial"/>
        </w:rPr>
        <w:t xml:space="preserve"> </w:t>
      </w:r>
      <w:r w:rsidR="57A8F17A" w:rsidRPr="1464F796">
        <w:rPr>
          <w:rFonts w:ascii="Arial" w:eastAsia="Arial" w:hAnsi="Arial" w:cs="Arial"/>
          <w:color w:val="FF0000"/>
        </w:rPr>
        <w:t>Andrés de la Sancha Sandoval</w:t>
      </w:r>
    </w:p>
    <w:p w14:paraId="2092223D" w14:textId="2EEE343A" w:rsidR="002147F8" w:rsidRDefault="00622273" w:rsidP="1464F796">
      <w:pPr>
        <w:spacing w:line="240" w:lineRule="auto"/>
        <w:jc w:val="both"/>
        <w:rPr>
          <w:rFonts w:ascii="Arial" w:eastAsia="Arial" w:hAnsi="Arial" w:cs="Arial"/>
          <w:i/>
          <w:iCs/>
          <w:color w:val="FF0000"/>
        </w:rPr>
      </w:pPr>
      <w:r w:rsidRPr="1464F796">
        <w:rPr>
          <w:rFonts w:ascii="Arial" w:eastAsia="Arial" w:hAnsi="Arial" w:cs="Arial"/>
        </w:rPr>
        <w:t xml:space="preserve">2.- </w:t>
      </w:r>
      <w:r w:rsidR="6BA96E07" w:rsidRPr="1464F796">
        <w:rPr>
          <w:rFonts w:ascii="Arial" w:eastAsia="Arial" w:hAnsi="Arial" w:cs="Arial"/>
        </w:rPr>
        <w:t xml:space="preserve">Usos y limitaciones de la tinción de Papanicolaou en la citología vaginal en caninos. </w:t>
      </w:r>
      <w:r w:rsidR="76BEB647" w:rsidRPr="1464F796">
        <w:rPr>
          <w:rFonts w:ascii="Arial" w:eastAsia="Arial" w:hAnsi="Arial" w:cs="Arial"/>
        </w:rPr>
        <w:t>(C</w:t>
      </w:r>
      <w:r w:rsidR="6BA96E07" w:rsidRPr="1464F796">
        <w:rPr>
          <w:rFonts w:ascii="Arial" w:eastAsia="Arial" w:hAnsi="Arial" w:cs="Arial"/>
        </w:rPr>
        <w:t xml:space="preserve">omparar las tinciones de Papanicolaou y Diff </w:t>
      </w:r>
      <w:r w:rsidR="6DB1AF05" w:rsidRPr="1464F796">
        <w:rPr>
          <w:rFonts w:ascii="Arial" w:eastAsia="Arial" w:hAnsi="Arial" w:cs="Arial"/>
        </w:rPr>
        <w:t xml:space="preserve">Quick. </w:t>
      </w:r>
      <w:r w:rsidR="6DB1AF05" w:rsidRPr="1464F796">
        <w:rPr>
          <w:rFonts w:ascii="Arial" w:eastAsia="Arial" w:hAnsi="Arial" w:cs="Arial"/>
          <w:color w:val="FF0000"/>
        </w:rPr>
        <w:t>Nallely Magadan Rojas</w:t>
      </w:r>
    </w:p>
    <w:p w14:paraId="02FB0962" w14:textId="37CBEB15" w:rsidR="002147F8" w:rsidRDefault="6BA96E07" w:rsidP="1464F796">
      <w:pPr>
        <w:spacing w:line="240" w:lineRule="auto"/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>3.-</w:t>
      </w:r>
      <w:r w:rsidR="66B8BA9D" w:rsidRPr="1464F796">
        <w:rPr>
          <w:rFonts w:ascii="Arial" w:eastAsia="Arial" w:hAnsi="Arial" w:cs="Arial"/>
        </w:rPr>
        <w:t xml:space="preserve"> </w:t>
      </w:r>
      <w:r w:rsidRPr="1464F796">
        <w:rPr>
          <w:rFonts w:ascii="Arial" w:eastAsia="Arial" w:hAnsi="Arial" w:cs="Arial"/>
        </w:rPr>
        <w:t xml:space="preserve">Choque séptico y </w:t>
      </w:r>
      <w:r w:rsidR="221151CD" w:rsidRPr="1464F796">
        <w:rPr>
          <w:rFonts w:ascii="Arial" w:eastAsia="Arial" w:hAnsi="Arial" w:cs="Arial"/>
        </w:rPr>
        <w:t xml:space="preserve">su correlación con la prueba </w:t>
      </w:r>
      <w:r w:rsidR="221151CD" w:rsidRPr="1464F796">
        <w:rPr>
          <w:rFonts w:ascii="Arial" w:eastAsia="Arial" w:hAnsi="Arial" w:cs="Arial"/>
          <w:b/>
          <w:bCs/>
        </w:rPr>
        <w:t>Productos de Degradación de la fibrina</w:t>
      </w:r>
      <w:r w:rsidR="221151CD" w:rsidRPr="1464F796">
        <w:rPr>
          <w:rFonts w:ascii="Arial" w:eastAsia="Arial" w:hAnsi="Arial" w:cs="Arial"/>
        </w:rPr>
        <w:t xml:space="preserve"> (PDF).</w:t>
      </w:r>
      <w:r w:rsidR="727A2F10" w:rsidRPr="1464F796">
        <w:rPr>
          <w:rFonts w:ascii="Arial" w:eastAsia="Arial" w:hAnsi="Arial" w:cs="Arial"/>
        </w:rPr>
        <w:t xml:space="preserve"> </w:t>
      </w:r>
      <w:r w:rsidR="727A2F10" w:rsidRPr="1464F796">
        <w:rPr>
          <w:rFonts w:ascii="Arial" w:eastAsia="Arial" w:hAnsi="Arial" w:cs="Arial"/>
          <w:color w:val="FF0000"/>
        </w:rPr>
        <w:t>Brenda Olivos Díaz</w:t>
      </w:r>
    </w:p>
    <w:p w14:paraId="394B08E5" w14:textId="2D452B0B" w:rsidR="002147F8" w:rsidRDefault="221151CD" w:rsidP="1464F796">
      <w:pPr>
        <w:spacing w:line="240" w:lineRule="auto"/>
        <w:jc w:val="both"/>
        <w:rPr>
          <w:rFonts w:ascii="Arial" w:eastAsia="Arial" w:hAnsi="Arial" w:cs="Arial"/>
          <w:color w:val="FF0000"/>
        </w:rPr>
      </w:pPr>
      <w:r w:rsidRPr="1464F796">
        <w:rPr>
          <w:rFonts w:ascii="Arial" w:eastAsia="Arial" w:hAnsi="Arial" w:cs="Arial"/>
        </w:rPr>
        <w:t>4.-</w:t>
      </w:r>
      <w:r w:rsidR="510DE795" w:rsidRPr="1464F796">
        <w:rPr>
          <w:rFonts w:ascii="Arial" w:eastAsia="Arial" w:hAnsi="Arial" w:cs="Arial"/>
        </w:rPr>
        <w:t xml:space="preserve"> </w:t>
      </w:r>
      <w:r w:rsidRPr="1464F796">
        <w:rPr>
          <w:rFonts w:ascii="Arial" w:eastAsia="Arial" w:hAnsi="Arial" w:cs="Arial"/>
        </w:rPr>
        <w:t xml:space="preserve">Determinación del </w:t>
      </w:r>
      <w:r w:rsidRPr="1464F796">
        <w:rPr>
          <w:rFonts w:ascii="Arial" w:eastAsia="Arial" w:hAnsi="Arial" w:cs="Arial"/>
          <w:b/>
          <w:bCs/>
        </w:rPr>
        <w:t>Factor de Von</w:t>
      </w:r>
      <w:r w:rsidR="4F0DAEB9" w:rsidRPr="1464F796">
        <w:rPr>
          <w:rFonts w:ascii="Arial" w:eastAsia="Arial" w:hAnsi="Arial" w:cs="Arial"/>
          <w:b/>
          <w:bCs/>
        </w:rPr>
        <w:t>-</w:t>
      </w:r>
      <w:r w:rsidRPr="1464F796">
        <w:rPr>
          <w:rFonts w:ascii="Arial" w:eastAsia="Arial" w:hAnsi="Arial" w:cs="Arial"/>
          <w:b/>
          <w:bCs/>
        </w:rPr>
        <w:t>Willebrand</w:t>
      </w:r>
      <w:r w:rsidRPr="1464F796">
        <w:rPr>
          <w:rFonts w:ascii="Arial" w:eastAsia="Arial" w:hAnsi="Arial" w:cs="Arial"/>
        </w:rPr>
        <w:t xml:space="preserve"> en caninos.</w:t>
      </w:r>
      <w:r w:rsidR="626D97C0" w:rsidRPr="1464F796">
        <w:rPr>
          <w:rFonts w:ascii="Arial" w:eastAsia="Arial" w:hAnsi="Arial" w:cs="Arial"/>
        </w:rPr>
        <w:t xml:space="preserve"> </w:t>
      </w:r>
      <w:r w:rsidR="626D97C0" w:rsidRPr="1464F796">
        <w:rPr>
          <w:rFonts w:ascii="Arial" w:eastAsia="Arial" w:hAnsi="Arial" w:cs="Arial"/>
          <w:color w:val="FF0000"/>
        </w:rPr>
        <w:t>Diana Estefanía Cisneros Vásquez</w:t>
      </w:r>
    </w:p>
    <w:p w14:paraId="5083545B" w14:textId="36ECE8EF" w:rsidR="002147F8" w:rsidRDefault="224F3A34" w:rsidP="1464F796">
      <w:pPr>
        <w:spacing w:line="240" w:lineRule="auto"/>
        <w:jc w:val="both"/>
        <w:rPr>
          <w:rFonts w:ascii="Arial" w:eastAsia="Arial" w:hAnsi="Arial" w:cs="Arial"/>
          <w:color w:val="FF0000"/>
        </w:rPr>
      </w:pPr>
      <w:r w:rsidRPr="1464F796">
        <w:rPr>
          <w:rFonts w:ascii="Arial" w:eastAsia="Arial" w:hAnsi="Arial" w:cs="Arial"/>
        </w:rPr>
        <w:t xml:space="preserve">5.- </w:t>
      </w:r>
      <w:r w:rsidR="003A22BA">
        <w:rPr>
          <w:rFonts w:ascii="Arial" w:eastAsia="Arial" w:hAnsi="Arial" w:cs="Arial"/>
        </w:rPr>
        <w:t>C</w:t>
      </w:r>
      <w:r w:rsidRPr="1464F796">
        <w:rPr>
          <w:rFonts w:ascii="Arial" w:eastAsia="Arial" w:hAnsi="Arial" w:cs="Arial"/>
        </w:rPr>
        <w:t xml:space="preserve">orrelación entre la </w:t>
      </w:r>
      <w:r w:rsidR="2B8C4ABB" w:rsidRPr="1464F796">
        <w:rPr>
          <w:rFonts w:ascii="Arial" w:eastAsia="Arial" w:hAnsi="Arial" w:cs="Arial"/>
          <w:b/>
          <w:bCs/>
        </w:rPr>
        <w:t>C</w:t>
      </w:r>
      <w:r w:rsidRPr="1464F796">
        <w:rPr>
          <w:rFonts w:ascii="Arial" w:eastAsia="Arial" w:hAnsi="Arial" w:cs="Arial"/>
          <w:b/>
          <w:bCs/>
        </w:rPr>
        <w:t>reatinina y el SDMA</w:t>
      </w:r>
      <w:r w:rsidRPr="1464F796">
        <w:rPr>
          <w:rFonts w:ascii="Arial" w:eastAsia="Arial" w:hAnsi="Arial" w:cs="Arial"/>
        </w:rPr>
        <w:t xml:space="preserve"> en caninos</w:t>
      </w:r>
      <w:r w:rsidR="51D6EB51" w:rsidRPr="1464F796">
        <w:rPr>
          <w:rFonts w:ascii="Arial" w:eastAsia="Arial" w:hAnsi="Arial" w:cs="Arial"/>
        </w:rPr>
        <w:t>,</w:t>
      </w:r>
      <w:r w:rsidR="129B47D1" w:rsidRPr="1464F796">
        <w:rPr>
          <w:rFonts w:ascii="Arial" w:eastAsia="Arial" w:hAnsi="Arial" w:cs="Arial"/>
        </w:rPr>
        <w:t xml:space="preserve"> </w:t>
      </w:r>
      <w:r w:rsidR="129B47D1" w:rsidRPr="1464F796">
        <w:rPr>
          <w:rFonts w:ascii="Arial" w:eastAsia="Arial" w:hAnsi="Arial" w:cs="Arial"/>
          <w:color w:val="FF0000"/>
        </w:rPr>
        <w:t>Víctor Zavala Díaz</w:t>
      </w:r>
    </w:p>
    <w:p w14:paraId="02F7F861" w14:textId="6D67D1D4" w:rsidR="002147F8" w:rsidRDefault="224F3A34" w:rsidP="1464F796">
      <w:pPr>
        <w:spacing w:line="240" w:lineRule="auto"/>
        <w:jc w:val="both"/>
        <w:rPr>
          <w:rFonts w:ascii="Arial" w:eastAsia="Arial" w:hAnsi="Arial" w:cs="Arial"/>
          <w:color w:val="FF0000"/>
        </w:rPr>
      </w:pPr>
      <w:r w:rsidRPr="1464F796">
        <w:rPr>
          <w:rFonts w:ascii="Arial" w:eastAsia="Arial" w:hAnsi="Arial" w:cs="Arial"/>
        </w:rPr>
        <w:t xml:space="preserve"> </w:t>
      </w:r>
      <w:r w:rsidR="0FDE22D8" w:rsidRPr="1464F796">
        <w:rPr>
          <w:rFonts w:ascii="Arial" w:eastAsia="Arial" w:hAnsi="Arial" w:cs="Arial"/>
        </w:rPr>
        <w:t xml:space="preserve">6.- </w:t>
      </w:r>
      <w:r w:rsidR="0FDE22D8" w:rsidRPr="1464F796">
        <w:rPr>
          <w:rFonts w:ascii="Arial" w:eastAsia="Arial" w:hAnsi="Arial" w:cs="Arial"/>
          <w:b/>
          <w:bCs/>
        </w:rPr>
        <w:t>Electroforesis de proteínas urinarias</w:t>
      </w:r>
      <w:r w:rsidR="0FDE22D8" w:rsidRPr="1464F796">
        <w:rPr>
          <w:rFonts w:ascii="Arial" w:eastAsia="Arial" w:hAnsi="Arial" w:cs="Arial"/>
        </w:rPr>
        <w:t xml:space="preserve"> en </w:t>
      </w:r>
      <w:r w:rsidR="735EEEF5" w:rsidRPr="1464F796">
        <w:rPr>
          <w:rFonts w:ascii="Arial" w:eastAsia="Arial" w:hAnsi="Arial" w:cs="Arial"/>
        </w:rPr>
        <w:t>caninos. (metodología y su uso en el diagnóstico).</w:t>
      </w:r>
      <w:r w:rsidR="6ACA70B6" w:rsidRPr="1464F796">
        <w:rPr>
          <w:rFonts w:ascii="Arial" w:eastAsia="Arial" w:hAnsi="Arial" w:cs="Arial"/>
        </w:rPr>
        <w:t xml:space="preserve"> </w:t>
      </w:r>
      <w:r w:rsidR="6ACA70B6" w:rsidRPr="1464F796">
        <w:rPr>
          <w:rFonts w:ascii="Arial" w:eastAsia="Arial" w:hAnsi="Arial" w:cs="Arial"/>
          <w:color w:val="FF0000"/>
        </w:rPr>
        <w:t>Danid Eliut Flores Delgado</w:t>
      </w:r>
    </w:p>
    <w:p w14:paraId="5BD3D432" w14:textId="426D8228" w:rsidR="002147F8" w:rsidRDefault="735EEEF5" w:rsidP="1464F796">
      <w:pPr>
        <w:spacing w:line="240" w:lineRule="auto"/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>7.</w:t>
      </w:r>
      <w:r w:rsidR="77A39B56" w:rsidRPr="1464F796">
        <w:rPr>
          <w:rFonts w:ascii="Arial" w:eastAsia="Arial" w:hAnsi="Arial" w:cs="Arial"/>
        </w:rPr>
        <w:t xml:space="preserve">- Nuevos </w:t>
      </w:r>
      <w:r w:rsidR="77A39B56" w:rsidRPr="1464F796">
        <w:rPr>
          <w:rFonts w:ascii="Arial" w:eastAsia="Arial" w:hAnsi="Arial" w:cs="Arial"/>
          <w:b/>
          <w:bCs/>
        </w:rPr>
        <w:t>marcadores de lesión renal</w:t>
      </w:r>
      <w:r w:rsidR="77A39B56" w:rsidRPr="1464F796">
        <w:rPr>
          <w:rFonts w:ascii="Arial" w:eastAsia="Arial" w:hAnsi="Arial" w:cs="Arial"/>
        </w:rPr>
        <w:t xml:space="preserve"> en caninos y </w:t>
      </w:r>
      <w:r w:rsidR="5233C48D" w:rsidRPr="1464F796">
        <w:rPr>
          <w:rFonts w:ascii="Arial" w:eastAsia="Arial" w:hAnsi="Arial" w:cs="Arial"/>
        </w:rPr>
        <w:t>felinos. Evelyn</w:t>
      </w:r>
      <w:r w:rsidR="5FA57462" w:rsidRPr="1464F796">
        <w:rPr>
          <w:rFonts w:ascii="Arial" w:eastAsia="Arial" w:hAnsi="Arial" w:cs="Arial"/>
          <w:color w:val="FF0000"/>
        </w:rPr>
        <w:t xml:space="preserve"> Guadalupe Tenorio Tranquilino</w:t>
      </w:r>
    </w:p>
    <w:p w14:paraId="222EB1C7" w14:textId="3C4F9C1E" w:rsidR="002147F8" w:rsidRDefault="77A39B56" w:rsidP="1464F796">
      <w:pPr>
        <w:spacing w:line="240" w:lineRule="auto"/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 xml:space="preserve">8.- </w:t>
      </w:r>
      <w:r w:rsidRPr="1464F796">
        <w:rPr>
          <w:rFonts w:ascii="Arial" w:eastAsia="Arial" w:hAnsi="Arial" w:cs="Arial"/>
          <w:b/>
          <w:bCs/>
        </w:rPr>
        <w:t>Marcadores de daño cardiaco</w:t>
      </w:r>
      <w:r w:rsidRPr="1464F796">
        <w:rPr>
          <w:rFonts w:ascii="Arial" w:eastAsia="Arial" w:hAnsi="Arial" w:cs="Arial"/>
        </w:rPr>
        <w:t xml:space="preserve"> en caninos.</w:t>
      </w:r>
      <w:r w:rsidR="202CA5D7" w:rsidRPr="1464F796">
        <w:rPr>
          <w:rFonts w:ascii="Arial" w:eastAsia="Arial" w:hAnsi="Arial" w:cs="Arial"/>
        </w:rPr>
        <w:t xml:space="preserve"> </w:t>
      </w:r>
      <w:r w:rsidR="202CA5D7" w:rsidRPr="1464F796">
        <w:rPr>
          <w:rFonts w:ascii="Arial" w:eastAsia="Arial" w:hAnsi="Arial" w:cs="Arial"/>
          <w:color w:val="FF0000"/>
        </w:rPr>
        <w:t>José Miguel Lara Lazo</w:t>
      </w:r>
    </w:p>
    <w:p w14:paraId="38C18452" w14:textId="0082C510" w:rsidR="002147F8" w:rsidRDefault="77A39B56" w:rsidP="1464F796">
      <w:pPr>
        <w:spacing w:line="240" w:lineRule="auto"/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 xml:space="preserve">9.- Detección e interpretación de </w:t>
      </w:r>
      <w:r w:rsidRPr="1464F796">
        <w:rPr>
          <w:rFonts w:ascii="Arial" w:eastAsia="Arial" w:hAnsi="Arial" w:cs="Arial"/>
          <w:b/>
          <w:bCs/>
        </w:rPr>
        <w:t xml:space="preserve">Fosfatasa Alcalina Sérica </w:t>
      </w:r>
      <w:r w:rsidR="5965F7B8" w:rsidRPr="1464F796">
        <w:rPr>
          <w:rFonts w:ascii="Arial" w:eastAsia="Arial" w:hAnsi="Arial" w:cs="Arial"/>
          <w:b/>
          <w:bCs/>
        </w:rPr>
        <w:t>Inducida por Esteroides</w:t>
      </w:r>
      <w:r w:rsidR="5965F7B8" w:rsidRPr="1464F796">
        <w:rPr>
          <w:rFonts w:ascii="Arial" w:eastAsia="Arial" w:hAnsi="Arial" w:cs="Arial"/>
        </w:rPr>
        <w:t xml:space="preserve"> </w:t>
      </w:r>
      <w:r w:rsidR="39E986A0" w:rsidRPr="1464F796">
        <w:rPr>
          <w:rFonts w:ascii="Arial" w:eastAsia="Arial" w:hAnsi="Arial" w:cs="Arial"/>
        </w:rPr>
        <w:t>en caninos.</w:t>
      </w:r>
      <w:r w:rsidR="7D26938D" w:rsidRPr="1464F796">
        <w:rPr>
          <w:rFonts w:ascii="Arial" w:eastAsia="Arial" w:hAnsi="Arial" w:cs="Arial"/>
        </w:rPr>
        <w:t xml:space="preserve"> </w:t>
      </w:r>
      <w:r w:rsidR="7D26938D" w:rsidRPr="1464F796">
        <w:rPr>
          <w:rFonts w:ascii="Arial" w:eastAsia="Arial" w:hAnsi="Arial" w:cs="Arial"/>
          <w:color w:val="FF0000"/>
        </w:rPr>
        <w:t>Liliana Andrea Reyes Arellano</w:t>
      </w:r>
    </w:p>
    <w:p w14:paraId="46A590BC" w14:textId="070790D6" w:rsidR="002147F8" w:rsidRDefault="39E986A0" w:rsidP="1464F796">
      <w:pPr>
        <w:spacing w:line="240" w:lineRule="auto"/>
        <w:jc w:val="both"/>
        <w:rPr>
          <w:rFonts w:ascii="Arial" w:eastAsia="Arial" w:hAnsi="Arial" w:cs="Arial"/>
          <w:color w:val="FF0000"/>
        </w:rPr>
      </w:pPr>
      <w:r w:rsidRPr="1464F796">
        <w:rPr>
          <w:rFonts w:ascii="Arial" w:eastAsia="Arial" w:hAnsi="Arial" w:cs="Arial"/>
        </w:rPr>
        <w:t xml:space="preserve">10.- </w:t>
      </w:r>
      <w:r w:rsidR="1B5AEE3D" w:rsidRPr="1464F796">
        <w:rPr>
          <w:rFonts w:ascii="Arial" w:eastAsia="Arial" w:hAnsi="Arial" w:cs="Arial"/>
          <w:b/>
          <w:bCs/>
        </w:rPr>
        <w:t>F</w:t>
      </w:r>
      <w:r w:rsidRPr="1464F796">
        <w:rPr>
          <w:rFonts w:ascii="Arial" w:eastAsia="Arial" w:hAnsi="Arial" w:cs="Arial"/>
          <w:b/>
          <w:bCs/>
        </w:rPr>
        <w:t xml:space="preserve">uctosamina y </w:t>
      </w:r>
      <w:r w:rsidR="2EB0BD63" w:rsidRPr="1464F796">
        <w:rPr>
          <w:rFonts w:ascii="Arial" w:eastAsia="Arial" w:hAnsi="Arial" w:cs="Arial"/>
          <w:b/>
          <w:bCs/>
        </w:rPr>
        <w:t>Hemoglobina</w:t>
      </w:r>
      <w:r w:rsidRPr="1464F796">
        <w:rPr>
          <w:rFonts w:ascii="Arial" w:eastAsia="Arial" w:hAnsi="Arial" w:cs="Arial"/>
          <w:b/>
          <w:bCs/>
        </w:rPr>
        <w:t xml:space="preserve"> Glucosilada</w:t>
      </w:r>
      <w:r w:rsidRPr="1464F796">
        <w:rPr>
          <w:rFonts w:ascii="Arial" w:eastAsia="Arial" w:hAnsi="Arial" w:cs="Arial"/>
        </w:rPr>
        <w:t xml:space="preserve"> en el diagnostico de enferm</w:t>
      </w:r>
      <w:r w:rsidR="3CEB2996" w:rsidRPr="1464F796">
        <w:rPr>
          <w:rFonts w:ascii="Arial" w:eastAsia="Arial" w:hAnsi="Arial" w:cs="Arial"/>
        </w:rPr>
        <w:t xml:space="preserve">edades </w:t>
      </w:r>
      <w:r w:rsidR="177D6936" w:rsidRPr="1464F796">
        <w:rPr>
          <w:rFonts w:ascii="Arial" w:eastAsia="Arial" w:hAnsi="Arial" w:cs="Arial"/>
        </w:rPr>
        <w:t xml:space="preserve">en felinos. </w:t>
      </w:r>
      <w:r w:rsidR="177D6936" w:rsidRPr="1464F796">
        <w:rPr>
          <w:rFonts w:ascii="Arial" w:eastAsia="Arial" w:hAnsi="Arial" w:cs="Arial"/>
          <w:color w:val="FF0000"/>
        </w:rPr>
        <w:t xml:space="preserve">Mayra </w:t>
      </w:r>
      <w:r w:rsidR="377ACD9B" w:rsidRPr="1464F796">
        <w:rPr>
          <w:rFonts w:ascii="Arial" w:eastAsia="Arial" w:hAnsi="Arial" w:cs="Arial"/>
          <w:color w:val="FF0000"/>
        </w:rPr>
        <w:t>Desirée</w:t>
      </w:r>
      <w:r w:rsidR="177D6936" w:rsidRPr="1464F796">
        <w:rPr>
          <w:rFonts w:ascii="Arial" w:eastAsia="Arial" w:hAnsi="Arial" w:cs="Arial"/>
          <w:color w:val="FF0000"/>
        </w:rPr>
        <w:t xml:space="preserve"> Castellanos Iglesias</w:t>
      </w:r>
    </w:p>
    <w:p w14:paraId="7BDB6539" w14:textId="0AA94921" w:rsidR="002147F8" w:rsidRDefault="52999E1B" w:rsidP="1464F796">
      <w:pPr>
        <w:spacing w:line="240" w:lineRule="auto"/>
        <w:jc w:val="both"/>
        <w:rPr>
          <w:rFonts w:ascii="Arial" w:eastAsia="Arial" w:hAnsi="Arial" w:cs="Arial"/>
          <w:color w:val="FF0000"/>
        </w:rPr>
      </w:pPr>
      <w:r w:rsidRPr="1464F796">
        <w:rPr>
          <w:rFonts w:ascii="Arial" w:eastAsia="Arial" w:hAnsi="Arial" w:cs="Arial"/>
        </w:rPr>
        <w:t>11</w:t>
      </w:r>
      <w:r w:rsidR="458B5B8A" w:rsidRPr="1464F796">
        <w:rPr>
          <w:rFonts w:ascii="Arial" w:eastAsia="Arial" w:hAnsi="Arial" w:cs="Arial"/>
        </w:rPr>
        <w:t>.-</w:t>
      </w:r>
      <w:r w:rsidR="5826AF36" w:rsidRPr="1464F796">
        <w:rPr>
          <w:rFonts w:ascii="Arial" w:eastAsia="Arial" w:hAnsi="Arial" w:cs="Arial"/>
        </w:rPr>
        <w:t>P</w:t>
      </w:r>
      <w:r w:rsidR="5826AF36" w:rsidRPr="1464F796">
        <w:rPr>
          <w:rFonts w:ascii="Arial" w:eastAsia="Arial" w:hAnsi="Arial" w:cs="Arial"/>
          <w:b/>
          <w:bCs/>
        </w:rPr>
        <w:t>rueba Curva de tolerancia a la glucosa</w:t>
      </w:r>
      <w:r w:rsidR="003A22BA">
        <w:rPr>
          <w:rFonts w:ascii="Arial" w:eastAsia="Arial" w:hAnsi="Arial" w:cs="Arial"/>
          <w:b/>
          <w:bCs/>
        </w:rPr>
        <w:t xml:space="preserve"> en caninos</w:t>
      </w:r>
      <w:r w:rsidR="5826AF36" w:rsidRPr="1464F796">
        <w:rPr>
          <w:rFonts w:ascii="Arial" w:eastAsia="Arial" w:hAnsi="Arial" w:cs="Arial"/>
        </w:rPr>
        <w:t xml:space="preserve"> (Técnica y su utilidad)</w:t>
      </w:r>
      <w:r w:rsidR="0C43D8BD" w:rsidRPr="1464F796">
        <w:rPr>
          <w:rFonts w:ascii="Arial" w:eastAsia="Arial" w:hAnsi="Arial" w:cs="Arial"/>
        </w:rPr>
        <w:t>.</w:t>
      </w:r>
      <w:r w:rsidR="4286DE3A" w:rsidRPr="1464F796">
        <w:rPr>
          <w:rFonts w:ascii="Arial" w:eastAsia="Arial" w:hAnsi="Arial" w:cs="Arial"/>
        </w:rPr>
        <w:t xml:space="preserve"> </w:t>
      </w:r>
      <w:r w:rsidR="4286DE3A" w:rsidRPr="1464F796">
        <w:rPr>
          <w:rFonts w:ascii="Arial" w:eastAsia="Arial" w:hAnsi="Arial" w:cs="Arial"/>
          <w:color w:val="FF0000"/>
        </w:rPr>
        <w:t>Monserrat Sarai Santiago Hernández</w:t>
      </w:r>
    </w:p>
    <w:p w14:paraId="5101B0B6" w14:textId="03CEDF73" w:rsidR="002147F8" w:rsidRDefault="002147F8" w:rsidP="1464F796">
      <w:pPr>
        <w:spacing w:line="240" w:lineRule="auto"/>
        <w:jc w:val="both"/>
        <w:rPr>
          <w:rFonts w:ascii="Arial" w:eastAsia="Arial" w:hAnsi="Arial" w:cs="Arial"/>
        </w:rPr>
      </w:pPr>
    </w:p>
    <w:p w14:paraId="28BE0F9B" w14:textId="5B7282EE" w:rsidR="002147F8" w:rsidRDefault="0C43D8BD" w:rsidP="1464F796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 w:rsidRPr="1464F796">
        <w:rPr>
          <w:rFonts w:ascii="Arial" w:eastAsia="Arial" w:hAnsi="Arial" w:cs="Arial"/>
        </w:rPr>
        <w:lastRenderedPageBreak/>
        <w:t>12</w:t>
      </w:r>
      <w:r w:rsidR="16D2D5E8" w:rsidRPr="1464F796">
        <w:rPr>
          <w:rFonts w:ascii="Arial" w:eastAsia="Arial" w:hAnsi="Arial" w:cs="Arial"/>
        </w:rPr>
        <w:t xml:space="preserve">.- </w:t>
      </w:r>
      <w:r w:rsidR="003A22BA">
        <w:rPr>
          <w:rFonts w:ascii="Arial" w:eastAsia="Arial" w:hAnsi="Arial" w:cs="Arial"/>
        </w:rPr>
        <w:t>Método</w:t>
      </w:r>
      <w:r w:rsidR="16D2D5E8" w:rsidRPr="1464F796">
        <w:rPr>
          <w:rFonts w:ascii="Arial" w:eastAsia="Arial" w:hAnsi="Arial" w:cs="Arial"/>
        </w:rPr>
        <w:t xml:space="preserve"> de</w:t>
      </w:r>
      <w:r w:rsidR="003A22BA">
        <w:rPr>
          <w:rFonts w:ascii="Arial" w:eastAsia="Arial" w:hAnsi="Arial" w:cs="Arial"/>
        </w:rPr>
        <w:t xml:space="preserve"> la</w:t>
      </w:r>
      <w:r w:rsidR="16D2D5E8" w:rsidRPr="1464F796">
        <w:rPr>
          <w:rFonts w:ascii="Arial" w:eastAsia="Arial" w:hAnsi="Arial" w:cs="Arial"/>
        </w:rPr>
        <w:t xml:space="preserve"> </w:t>
      </w:r>
      <w:r w:rsidR="16D2D5E8" w:rsidRPr="1464F796">
        <w:rPr>
          <w:rFonts w:ascii="Arial" w:eastAsia="Arial" w:hAnsi="Arial" w:cs="Arial"/>
          <w:b/>
          <w:bCs/>
        </w:rPr>
        <w:t>técnica de elastografía hepática</w:t>
      </w:r>
      <w:r w:rsidR="16D2D5E8" w:rsidRPr="1464F796">
        <w:rPr>
          <w:rFonts w:ascii="Arial" w:eastAsia="Arial" w:hAnsi="Arial" w:cs="Arial"/>
        </w:rPr>
        <w:t xml:space="preserve"> en caninos</w:t>
      </w:r>
      <w:r w:rsidR="003A22BA">
        <w:rPr>
          <w:rFonts w:ascii="Arial" w:eastAsia="Arial" w:hAnsi="Arial" w:cs="Arial"/>
        </w:rPr>
        <w:t xml:space="preserve"> y su interpretación</w:t>
      </w:r>
      <w:r w:rsidR="16D2D5E8" w:rsidRPr="1464F796">
        <w:rPr>
          <w:rFonts w:ascii="Arial" w:eastAsia="Arial" w:hAnsi="Arial" w:cs="Arial"/>
        </w:rPr>
        <w:t>.</w:t>
      </w:r>
      <w:r w:rsidR="4F9B2807" w:rsidRPr="1464F796">
        <w:rPr>
          <w:rFonts w:ascii="Arial" w:eastAsia="Arial" w:hAnsi="Arial" w:cs="Arial"/>
        </w:rPr>
        <w:t xml:space="preserve"> </w:t>
      </w:r>
      <w:r w:rsidR="4F9B2807" w:rsidRPr="1464F796">
        <w:rPr>
          <w:rFonts w:ascii="Arial" w:eastAsia="Arial" w:hAnsi="Arial" w:cs="Arial"/>
          <w:color w:val="FF0000"/>
        </w:rPr>
        <w:t>Silvia Leticia Bonilla Orozco</w:t>
      </w:r>
    </w:p>
    <w:p w14:paraId="3DD2C6A5" w14:textId="5EDE8F61" w:rsidR="002147F8" w:rsidRDefault="00E74F26" w:rsidP="1464F796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 w:rsidRPr="1464F796">
        <w:rPr>
          <w:rFonts w:ascii="Arial" w:eastAsia="Arial" w:hAnsi="Arial" w:cs="Arial"/>
        </w:rPr>
        <w:t>13.</w:t>
      </w:r>
      <w:r w:rsidR="5042511B" w:rsidRPr="1464F796">
        <w:rPr>
          <w:rFonts w:ascii="Arial" w:eastAsia="Arial" w:hAnsi="Arial" w:cs="Arial"/>
        </w:rPr>
        <w:t>-</w:t>
      </w:r>
      <w:r w:rsidR="427C5B9B" w:rsidRPr="1464F796">
        <w:rPr>
          <w:rFonts w:ascii="Arial" w:eastAsia="Arial" w:hAnsi="Arial" w:cs="Arial"/>
        </w:rPr>
        <w:t xml:space="preserve">Evaluación de estrógenos séricos en el diagnóstico de </w:t>
      </w:r>
      <w:r w:rsidR="233850EF" w:rsidRPr="1464F796">
        <w:rPr>
          <w:rFonts w:ascii="Arial" w:eastAsia="Arial" w:hAnsi="Arial" w:cs="Arial"/>
        </w:rPr>
        <w:t xml:space="preserve">patologías </w:t>
      </w:r>
      <w:r w:rsidR="427C5B9B" w:rsidRPr="1464F796">
        <w:rPr>
          <w:rFonts w:ascii="Arial" w:eastAsia="Arial" w:hAnsi="Arial" w:cs="Arial"/>
        </w:rPr>
        <w:t xml:space="preserve">en </w:t>
      </w:r>
      <w:r w:rsidR="57345A72" w:rsidRPr="1464F796">
        <w:rPr>
          <w:rFonts w:ascii="Arial" w:eastAsia="Arial" w:hAnsi="Arial" w:cs="Arial"/>
        </w:rPr>
        <w:t>mach</w:t>
      </w:r>
      <w:r w:rsidR="78E6FC2F" w:rsidRPr="1464F796">
        <w:rPr>
          <w:rFonts w:ascii="Arial" w:eastAsia="Arial" w:hAnsi="Arial" w:cs="Arial"/>
        </w:rPr>
        <w:t>o</w:t>
      </w:r>
      <w:r w:rsidR="57345A72" w:rsidRPr="1464F796">
        <w:rPr>
          <w:rFonts w:ascii="Arial" w:eastAsia="Arial" w:hAnsi="Arial" w:cs="Arial"/>
        </w:rPr>
        <w:t xml:space="preserve">s y hembras </w:t>
      </w:r>
      <w:r w:rsidR="427C5B9B" w:rsidRPr="1464F796">
        <w:rPr>
          <w:rFonts w:ascii="Arial" w:eastAsia="Arial" w:hAnsi="Arial" w:cs="Arial"/>
        </w:rPr>
        <w:t>canin</w:t>
      </w:r>
      <w:r w:rsidR="179BA36F" w:rsidRPr="1464F796">
        <w:rPr>
          <w:rFonts w:ascii="Arial" w:eastAsia="Arial" w:hAnsi="Arial" w:cs="Arial"/>
        </w:rPr>
        <w:t>a</w:t>
      </w:r>
      <w:r w:rsidR="427C5B9B" w:rsidRPr="1464F796">
        <w:rPr>
          <w:rFonts w:ascii="Arial" w:eastAsia="Arial" w:hAnsi="Arial" w:cs="Arial"/>
        </w:rPr>
        <w:t>s</w:t>
      </w:r>
      <w:r w:rsidR="1B5BB6AB" w:rsidRPr="1464F796">
        <w:rPr>
          <w:rFonts w:ascii="Arial" w:eastAsia="Arial" w:hAnsi="Arial" w:cs="Arial"/>
        </w:rPr>
        <w:t>.</w:t>
      </w:r>
      <w:r w:rsidR="4D6C13E8" w:rsidRPr="1464F796">
        <w:rPr>
          <w:rFonts w:ascii="Arial" w:eastAsia="Arial" w:hAnsi="Arial" w:cs="Arial"/>
        </w:rPr>
        <w:t xml:space="preserve"> </w:t>
      </w:r>
      <w:r w:rsidR="546B077C" w:rsidRPr="1464F796">
        <w:rPr>
          <w:rFonts w:ascii="Arial" w:eastAsia="Arial" w:hAnsi="Arial" w:cs="Arial"/>
          <w:color w:val="FF0000"/>
        </w:rPr>
        <w:t>Víctor Rubén Sánchez Rodríguez.</w:t>
      </w:r>
    </w:p>
    <w:p w14:paraId="7898ADE7" w14:textId="3B0BF39F" w:rsidR="002147F8" w:rsidRDefault="3AD2C958" w:rsidP="1464F796">
      <w:pPr>
        <w:spacing w:after="0" w:line="240" w:lineRule="auto"/>
        <w:jc w:val="both"/>
        <w:rPr>
          <w:rFonts w:ascii="Arial" w:eastAsia="Arial" w:hAnsi="Arial" w:cs="Arial"/>
        </w:rPr>
      </w:pPr>
      <w:r w:rsidRPr="1464F796">
        <w:rPr>
          <w:rFonts w:ascii="Arial" w:eastAsia="Arial" w:hAnsi="Arial" w:cs="Arial"/>
        </w:rPr>
        <w:t>14.-</w:t>
      </w:r>
      <w:r w:rsidR="18E02D2B" w:rsidRPr="1464F796">
        <w:rPr>
          <w:rFonts w:ascii="Arial" w:eastAsia="Arial" w:hAnsi="Arial" w:cs="Arial"/>
        </w:rPr>
        <w:t xml:space="preserve"> </w:t>
      </w:r>
      <w:r w:rsidR="39AAA8DD" w:rsidRPr="1464F796">
        <w:rPr>
          <w:rFonts w:ascii="Arial" w:eastAsia="Arial" w:hAnsi="Arial" w:cs="Arial"/>
        </w:rPr>
        <w:t xml:space="preserve">Métodos de </w:t>
      </w:r>
      <w:r w:rsidR="39AAA8DD" w:rsidRPr="1464F796">
        <w:rPr>
          <w:rFonts w:ascii="Arial" w:eastAsia="Arial" w:hAnsi="Arial" w:cs="Arial"/>
          <w:b/>
          <w:bCs/>
        </w:rPr>
        <w:t xml:space="preserve">evaluación </w:t>
      </w:r>
      <w:r w:rsidR="003A22BA">
        <w:rPr>
          <w:rFonts w:ascii="Arial" w:eastAsia="Arial" w:hAnsi="Arial" w:cs="Arial"/>
          <w:b/>
          <w:bCs/>
        </w:rPr>
        <w:t xml:space="preserve">e interpretación </w:t>
      </w:r>
      <w:r w:rsidR="39AAA8DD" w:rsidRPr="1464F796">
        <w:rPr>
          <w:rFonts w:ascii="Arial" w:eastAsia="Arial" w:hAnsi="Arial" w:cs="Arial"/>
          <w:b/>
          <w:bCs/>
        </w:rPr>
        <w:t>de Tripsina</w:t>
      </w:r>
      <w:r w:rsidR="39AAA8DD" w:rsidRPr="1464F796">
        <w:rPr>
          <w:rFonts w:ascii="Arial" w:eastAsia="Arial" w:hAnsi="Arial" w:cs="Arial"/>
        </w:rPr>
        <w:t xml:space="preserve"> en caninos</w:t>
      </w:r>
      <w:r w:rsidR="003A22BA">
        <w:rPr>
          <w:rFonts w:ascii="Arial" w:eastAsia="Arial" w:hAnsi="Arial" w:cs="Arial"/>
        </w:rPr>
        <w:t xml:space="preserve"> </w:t>
      </w:r>
      <w:r w:rsidR="39AAA8DD" w:rsidRPr="1464F796">
        <w:rPr>
          <w:rFonts w:ascii="Arial" w:eastAsia="Arial" w:hAnsi="Arial" w:cs="Arial"/>
        </w:rPr>
        <w:t>.</w:t>
      </w:r>
      <w:r w:rsidR="7C200105" w:rsidRPr="1464F796">
        <w:rPr>
          <w:rFonts w:ascii="Arial" w:eastAsia="Arial" w:hAnsi="Arial" w:cs="Arial"/>
        </w:rPr>
        <w:t xml:space="preserve"> </w:t>
      </w:r>
      <w:r w:rsidR="7C200105" w:rsidRPr="1464F796">
        <w:rPr>
          <w:rFonts w:ascii="Arial" w:eastAsia="Arial" w:hAnsi="Arial" w:cs="Arial"/>
          <w:color w:val="FF0000"/>
        </w:rPr>
        <w:t>Michelle Rodríguez Chávez</w:t>
      </w:r>
    </w:p>
    <w:p w14:paraId="3D5132EA" w14:textId="6AF909E1" w:rsidR="002147F8" w:rsidRDefault="002147F8" w:rsidP="1464F796">
      <w:pPr>
        <w:spacing w:after="0" w:line="240" w:lineRule="auto"/>
        <w:jc w:val="both"/>
        <w:rPr>
          <w:rFonts w:ascii="Arial" w:eastAsia="Arial" w:hAnsi="Arial" w:cs="Arial"/>
        </w:rPr>
      </w:pPr>
    </w:p>
    <w:p w14:paraId="0543C2A1" w14:textId="7126C19E" w:rsidR="00D522C0" w:rsidRPr="00930842" w:rsidRDefault="00D522C0" w:rsidP="1464F796">
      <w:pPr>
        <w:jc w:val="both"/>
        <w:rPr>
          <w:rFonts w:ascii="Arial" w:eastAsia="Arial" w:hAnsi="Arial" w:cs="Arial"/>
        </w:rPr>
      </w:pPr>
    </w:p>
    <w:sectPr w:rsidR="00D522C0" w:rsidRPr="00930842" w:rsidSect="00D522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RPyyyh+fZg3ck" int2:id="akI9TTR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7B4BF"/>
    <w:multiLevelType w:val="hybridMultilevel"/>
    <w:tmpl w:val="D06A2E6C"/>
    <w:lvl w:ilvl="0" w:tplc="6AC8E898">
      <w:start w:val="1"/>
      <w:numFmt w:val="lowerLetter"/>
      <w:lvlText w:val="%1)"/>
      <w:lvlJc w:val="left"/>
      <w:pPr>
        <w:ind w:left="720" w:hanging="360"/>
      </w:pPr>
    </w:lvl>
    <w:lvl w:ilvl="1" w:tplc="989412E2">
      <w:start w:val="1"/>
      <w:numFmt w:val="lowerLetter"/>
      <w:lvlText w:val="%2."/>
      <w:lvlJc w:val="left"/>
      <w:pPr>
        <w:ind w:left="1440" w:hanging="360"/>
      </w:pPr>
    </w:lvl>
    <w:lvl w:ilvl="2" w:tplc="A8184FDA">
      <w:start w:val="1"/>
      <w:numFmt w:val="lowerRoman"/>
      <w:lvlText w:val="%3."/>
      <w:lvlJc w:val="right"/>
      <w:pPr>
        <w:ind w:left="2160" w:hanging="180"/>
      </w:pPr>
    </w:lvl>
    <w:lvl w:ilvl="3" w:tplc="B35EC9BA">
      <w:start w:val="1"/>
      <w:numFmt w:val="decimal"/>
      <w:lvlText w:val="%4."/>
      <w:lvlJc w:val="left"/>
      <w:pPr>
        <w:ind w:left="2880" w:hanging="360"/>
      </w:pPr>
    </w:lvl>
    <w:lvl w:ilvl="4" w:tplc="6A662F36">
      <w:start w:val="1"/>
      <w:numFmt w:val="lowerLetter"/>
      <w:lvlText w:val="%5."/>
      <w:lvlJc w:val="left"/>
      <w:pPr>
        <w:ind w:left="3600" w:hanging="360"/>
      </w:pPr>
    </w:lvl>
    <w:lvl w:ilvl="5" w:tplc="A7423ABA">
      <w:start w:val="1"/>
      <w:numFmt w:val="lowerRoman"/>
      <w:lvlText w:val="%6."/>
      <w:lvlJc w:val="right"/>
      <w:pPr>
        <w:ind w:left="4320" w:hanging="180"/>
      </w:pPr>
    </w:lvl>
    <w:lvl w:ilvl="6" w:tplc="6750BE34">
      <w:start w:val="1"/>
      <w:numFmt w:val="decimal"/>
      <w:lvlText w:val="%7."/>
      <w:lvlJc w:val="left"/>
      <w:pPr>
        <w:ind w:left="5040" w:hanging="360"/>
      </w:pPr>
    </w:lvl>
    <w:lvl w:ilvl="7" w:tplc="7E9A78CA">
      <w:start w:val="1"/>
      <w:numFmt w:val="lowerLetter"/>
      <w:lvlText w:val="%8."/>
      <w:lvlJc w:val="left"/>
      <w:pPr>
        <w:ind w:left="5760" w:hanging="360"/>
      </w:pPr>
    </w:lvl>
    <w:lvl w:ilvl="8" w:tplc="44D628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A2BE5"/>
    <w:multiLevelType w:val="hybridMultilevel"/>
    <w:tmpl w:val="BED0AB7C"/>
    <w:lvl w:ilvl="0" w:tplc="2B408210">
      <w:start w:val="1"/>
      <w:numFmt w:val="lowerLetter"/>
      <w:lvlText w:val="%1)"/>
      <w:lvlJc w:val="left"/>
      <w:pPr>
        <w:ind w:left="720" w:hanging="360"/>
      </w:pPr>
    </w:lvl>
    <w:lvl w:ilvl="1" w:tplc="FE9AFBF2">
      <w:start w:val="1"/>
      <w:numFmt w:val="lowerLetter"/>
      <w:lvlText w:val="%2."/>
      <w:lvlJc w:val="left"/>
      <w:pPr>
        <w:ind w:left="1440" w:hanging="360"/>
      </w:pPr>
    </w:lvl>
    <w:lvl w:ilvl="2" w:tplc="FBA2FB36">
      <w:start w:val="1"/>
      <w:numFmt w:val="lowerRoman"/>
      <w:lvlText w:val="%3."/>
      <w:lvlJc w:val="right"/>
      <w:pPr>
        <w:ind w:left="2160" w:hanging="180"/>
      </w:pPr>
    </w:lvl>
    <w:lvl w:ilvl="3" w:tplc="10C01D38">
      <w:start w:val="1"/>
      <w:numFmt w:val="decimal"/>
      <w:lvlText w:val="%4."/>
      <w:lvlJc w:val="left"/>
      <w:pPr>
        <w:ind w:left="2880" w:hanging="360"/>
      </w:pPr>
    </w:lvl>
    <w:lvl w:ilvl="4" w:tplc="2CEA9BFC">
      <w:start w:val="1"/>
      <w:numFmt w:val="lowerLetter"/>
      <w:lvlText w:val="%5."/>
      <w:lvlJc w:val="left"/>
      <w:pPr>
        <w:ind w:left="3600" w:hanging="360"/>
      </w:pPr>
    </w:lvl>
    <w:lvl w:ilvl="5" w:tplc="AED8221E">
      <w:start w:val="1"/>
      <w:numFmt w:val="lowerRoman"/>
      <w:lvlText w:val="%6."/>
      <w:lvlJc w:val="right"/>
      <w:pPr>
        <w:ind w:left="4320" w:hanging="180"/>
      </w:pPr>
    </w:lvl>
    <w:lvl w:ilvl="6" w:tplc="23FE549A">
      <w:start w:val="1"/>
      <w:numFmt w:val="decimal"/>
      <w:lvlText w:val="%7."/>
      <w:lvlJc w:val="left"/>
      <w:pPr>
        <w:ind w:left="5040" w:hanging="360"/>
      </w:pPr>
    </w:lvl>
    <w:lvl w:ilvl="7" w:tplc="1CC62932">
      <w:start w:val="1"/>
      <w:numFmt w:val="lowerLetter"/>
      <w:lvlText w:val="%8."/>
      <w:lvlJc w:val="left"/>
      <w:pPr>
        <w:ind w:left="5760" w:hanging="360"/>
      </w:pPr>
    </w:lvl>
    <w:lvl w:ilvl="8" w:tplc="E7A8C616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98674">
    <w:abstractNumId w:val="0"/>
  </w:num>
  <w:num w:numId="2" w16cid:durableId="75582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0A"/>
    <w:rsid w:val="002147F8"/>
    <w:rsid w:val="002E4F48"/>
    <w:rsid w:val="003074CD"/>
    <w:rsid w:val="003125A1"/>
    <w:rsid w:val="003A22BA"/>
    <w:rsid w:val="003E2E53"/>
    <w:rsid w:val="0046282D"/>
    <w:rsid w:val="005A6CE8"/>
    <w:rsid w:val="00615E3F"/>
    <w:rsid w:val="00622273"/>
    <w:rsid w:val="00666541"/>
    <w:rsid w:val="006A4335"/>
    <w:rsid w:val="00846468"/>
    <w:rsid w:val="00930842"/>
    <w:rsid w:val="0097AEA8"/>
    <w:rsid w:val="009F2CDB"/>
    <w:rsid w:val="00A55FFF"/>
    <w:rsid w:val="00B919BF"/>
    <w:rsid w:val="00BF780A"/>
    <w:rsid w:val="00CD2951"/>
    <w:rsid w:val="00D522C0"/>
    <w:rsid w:val="00DF69F4"/>
    <w:rsid w:val="00E74F26"/>
    <w:rsid w:val="00FA2680"/>
    <w:rsid w:val="00FA595D"/>
    <w:rsid w:val="014A006D"/>
    <w:rsid w:val="01D01372"/>
    <w:rsid w:val="01D969EF"/>
    <w:rsid w:val="025521B3"/>
    <w:rsid w:val="02E52D2B"/>
    <w:rsid w:val="03260A3A"/>
    <w:rsid w:val="060C94AF"/>
    <w:rsid w:val="06461D2D"/>
    <w:rsid w:val="0795ADFE"/>
    <w:rsid w:val="09D7EE7F"/>
    <w:rsid w:val="09FFDDCE"/>
    <w:rsid w:val="0A4F7404"/>
    <w:rsid w:val="0C41C24E"/>
    <w:rsid w:val="0C43D8BD"/>
    <w:rsid w:val="0CF53286"/>
    <w:rsid w:val="0D3FEBE8"/>
    <w:rsid w:val="0E64D6F6"/>
    <w:rsid w:val="0E663DD6"/>
    <w:rsid w:val="0E83AA0B"/>
    <w:rsid w:val="0FD4737D"/>
    <w:rsid w:val="0FDE22D8"/>
    <w:rsid w:val="109E8927"/>
    <w:rsid w:val="1168709B"/>
    <w:rsid w:val="12061625"/>
    <w:rsid w:val="127B28A8"/>
    <w:rsid w:val="129B47D1"/>
    <w:rsid w:val="12D87C3C"/>
    <w:rsid w:val="13FBEA4A"/>
    <w:rsid w:val="143FCCB7"/>
    <w:rsid w:val="145BCA8D"/>
    <w:rsid w:val="1464F796"/>
    <w:rsid w:val="147CE80F"/>
    <w:rsid w:val="151116AA"/>
    <w:rsid w:val="15CF7FF0"/>
    <w:rsid w:val="16D2D5E8"/>
    <w:rsid w:val="177D6936"/>
    <w:rsid w:val="179BA36F"/>
    <w:rsid w:val="18E02D2B"/>
    <w:rsid w:val="1B5AEE3D"/>
    <w:rsid w:val="1B5BB6AB"/>
    <w:rsid w:val="1CE179C2"/>
    <w:rsid w:val="1DAE8F54"/>
    <w:rsid w:val="1E5E7DF4"/>
    <w:rsid w:val="1F6DADCB"/>
    <w:rsid w:val="1F8CE95E"/>
    <w:rsid w:val="2025F59D"/>
    <w:rsid w:val="202CA5D7"/>
    <w:rsid w:val="2049BC84"/>
    <w:rsid w:val="221151CD"/>
    <w:rsid w:val="224F3A34"/>
    <w:rsid w:val="22D4A740"/>
    <w:rsid w:val="2308BB71"/>
    <w:rsid w:val="233850EF"/>
    <w:rsid w:val="23742A90"/>
    <w:rsid w:val="23A69EBD"/>
    <w:rsid w:val="23C48296"/>
    <w:rsid w:val="25707D0C"/>
    <w:rsid w:val="25CA66C1"/>
    <w:rsid w:val="262F63DE"/>
    <w:rsid w:val="266500C1"/>
    <w:rsid w:val="268B9B22"/>
    <w:rsid w:val="2A367C81"/>
    <w:rsid w:val="2AC95F3C"/>
    <w:rsid w:val="2B8C4ABB"/>
    <w:rsid w:val="2D3E6963"/>
    <w:rsid w:val="2D4D3D6D"/>
    <w:rsid w:val="2E49D9D7"/>
    <w:rsid w:val="2E5FB8B2"/>
    <w:rsid w:val="2EB0BD63"/>
    <w:rsid w:val="30284275"/>
    <w:rsid w:val="307EFACE"/>
    <w:rsid w:val="30A072A2"/>
    <w:rsid w:val="32C9EBDB"/>
    <w:rsid w:val="358E0776"/>
    <w:rsid w:val="36D7F3FE"/>
    <w:rsid w:val="36E2FA1F"/>
    <w:rsid w:val="377ACD9B"/>
    <w:rsid w:val="39AAA8DD"/>
    <w:rsid w:val="39E986A0"/>
    <w:rsid w:val="3AD2C958"/>
    <w:rsid w:val="3B31E810"/>
    <w:rsid w:val="3CEB2996"/>
    <w:rsid w:val="3D07B210"/>
    <w:rsid w:val="3F5B2500"/>
    <w:rsid w:val="410EFE2D"/>
    <w:rsid w:val="427C5B9B"/>
    <w:rsid w:val="4286DE3A"/>
    <w:rsid w:val="429A193A"/>
    <w:rsid w:val="42AA2ADF"/>
    <w:rsid w:val="4576B0A8"/>
    <w:rsid w:val="458B5B8A"/>
    <w:rsid w:val="45BC69B4"/>
    <w:rsid w:val="48899643"/>
    <w:rsid w:val="4BDBB80C"/>
    <w:rsid w:val="4BDFC74F"/>
    <w:rsid w:val="4BF57A9B"/>
    <w:rsid w:val="4D6C13E8"/>
    <w:rsid w:val="4EE1177A"/>
    <w:rsid w:val="4F0DAEB9"/>
    <w:rsid w:val="4F9B2807"/>
    <w:rsid w:val="501CFBBE"/>
    <w:rsid w:val="503FC599"/>
    <w:rsid w:val="5042511B"/>
    <w:rsid w:val="510DE795"/>
    <w:rsid w:val="518E8CB0"/>
    <w:rsid w:val="51D6EB51"/>
    <w:rsid w:val="521B1CC8"/>
    <w:rsid w:val="5233C48D"/>
    <w:rsid w:val="5262FC33"/>
    <w:rsid w:val="52999E1B"/>
    <w:rsid w:val="53589BC7"/>
    <w:rsid w:val="53F79BB3"/>
    <w:rsid w:val="543B74CE"/>
    <w:rsid w:val="546B077C"/>
    <w:rsid w:val="5507057E"/>
    <w:rsid w:val="57345A72"/>
    <w:rsid w:val="577696A0"/>
    <w:rsid w:val="57A8F17A"/>
    <w:rsid w:val="5826AF36"/>
    <w:rsid w:val="594D2F57"/>
    <w:rsid w:val="5965F7B8"/>
    <w:rsid w:val="5A484AC4"/>
    <w:rsid w:val="5D4D1116"/>
    <w:rsid w:val="5E8F94B4"/>
    <w:rsid w:val="5ED35780"/>
    <w:rsid w:val="5F5638A3"/>
    <w:rsid w:val="5F706279"/>
    <w:rsid w:val="5FA57462"/>
    <w:rsid w:val="608FA084"/>
    <w:rsid w:val="60A2E280"/>
    <w:rsid w:val="61C264C1"/>
    <w:rsid w:val="626D97C0"/>
    <w:rsid w:val="64DDB314"/>
    <w:rsid w:val="65A35DC1"/>
    <w:rsid w:val="66B8BA9D"/>
    <w:rsid w:val="66BF017F"/>
    <w:rsid w:val="671E2AA6"/>
    <w:rsid w:val="675B37E0"/>
    <w:rsid w:val="682CDF2C"/>
    <w:rsid w:val="6946A016"/>
    <w:rsid w:val="694A753A"/>
    <w:rsid w:val="6A06F106"/>
    <w:rsid w:val="6ACA70B6"/>
    <w:rsid w:val="6AE7BDED"/>
    <w:rsid w:val="6BA96E07"/>
    <w:rsid w:val="6CEE5C00"/>
    <w:rsid w:val="6D234933"/>
    <w:rsid w:val="6DB1AF05"/>
    <w:rsid w:val="6E3DAB12"/>
    <w:rsid w:val="6F6C5505"/>
    <w:rsid w:val="7007EF5B"/>
    <w:rsid w:val="7233B29B"/>
    <w:rsid w:val="727A2F10"/>
    <w:rsid w:val="735EEEF5"/>
    <w:rsid w:val="73FCED96"/>
    <w:rsid w:val="741F6AED"/>
    <w:rsid w:val="74AF2353"/>
    <w:rsid w:val="76BEB647"/>
    <w:rsid w:val="77A39B56"/>
    <w:rsid w:val="787D3726"/>
    <w:rsid w:val="78E6FC2F"/>
    <w:rsid w:val="7AFD0301"/>
    <w:rsid w:val="7C200105"/>
    <w:rsid w:val="7D26938D"/>
    <w:rsid w:val="7E5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BF0D"/>
  <w15:chartTrackingRefBased/>
  <w15:docId w15:val="{B4D703A4-3A1E-4822-A5F5-CAAEB79F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7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7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7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7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7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7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7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7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7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7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7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78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78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78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78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78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78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7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7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7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78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78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78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7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78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7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valdivag</dc:creator>
  <cp:keywords/>
  <dc:description/>
  <cp:lastModifiedBy>valdivag</cp:lastModifiedBy>
  <cp:revision>10</cp:revision>
  <dcterms:created xsi:type="dcterms:W3CDTF">2024-07-03T17:22:00Z</dcterms:created>
  <dcterms:modified xsi:type="dcterms:W3CDTF">2024-07-31T16:00:00Z</dcterms:modified>
</cp:coreProperties>
</file>